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8C58F8" w14:textId="77777777" w:rsidR="00C84456" w:rsidRPr="0007204D" w:rsidRDefault="0007204D">
      <w:pPr>
        <w:pStyle w:val="Ttulo"/>
        <w:spacing w:before="72" w:line="369" w:lineRule="auto"/>
        <w:ind w:left="7298" w:right="104" w:firstLine="552"/>
        <w:jc w:val="right"/>
        <w:rPr>
          <w:lang w:val="pt-BR"/>
        </w:rPr>
      </w:pPr>
      <w:r w:rsidRPr="0007204D">
        <w:rPr>
          <w:u w:val="thick"/>
          <w:lang w:val="pt-BR"/>
        </w:rPr>
        <w:t xml:space="preserve">ANEXO 11-A APÊNDICE </w:t>
      </w:r>
      <w:r w:rsidRPr="0007204D">
        <w:rPr>
          <w:spacing w:val="-10"/>
          <w:u w:val="thick"/>
          <w:lang w:val="pt-BR"/>
        </w:rPr>
        <w:t>11-A-3</w:t>
      </w:r>
    </w:p>
    <w:p w14:paraId="783E1B06" w14:textId="77777777" w:rsidR="00C84456" w:rsidRPr="0007204D" w:rsidRDefault="00C84456">
      <w:pPr>
        <w:pStyle w:val="Corpodetexto"/>
        <w:rPr>
          <w:b/>
          <w:lang w:val="pt-BR"/>
        </w:rPr>
      </w:pPr>
    </w:p>
    <w:p w14:paraId="67F57739" w14:textId="77777777" w:rsidR="00C84456" w:rsidRPr="0007204D" w:rsidRDefault="00C84456" w:rsidP="0007204D">
      <w:pPr>
        <w:pStyle w:val="Corpodetexto"/>
        <w:spacing w:before="120"/>
        <w:rPr>
          <w:b/>
          <w:lang w:val="pt-BR"/>
        </w:rPr>
      </w:pPr>
    </w:p>
    <w:p w14:paraId="4EEBC34A" w14:textId="3F8DED71" w:rsidR="00C84456" w:rsidRPr="0007204D" w:rsidRDefault="006D5674">
      <w:pPr>
        <w:pStyle w:val="Ttulo"/>
        <w:spacing w:line="369" w:lineRule="auto"/>
        <w:rPr>
          <w:lang w:val="pt-BR"/>
        </w:rPr>
      </w:pPr>
      <w:r>
        <w:rPr>
          <w:lang w:val="pt-BR"/>
        </w:rPr>
        <w:t>LISTA DE COMPROMISSOS SOBRE</w:t>
      </w:r>
      <w:r w:rsidR="0007204D" w:rsidRPr="0007204D">
        <w:rPr>
          <w:lang w:val="pt-BR"/>
        </w:rPr>
        <w:t xml:space="preserve"> MOVIMENTO DE PESSOAS FÍSICAS </w:t>
      </w:r>
      <w:r w:rsidR="0007204D" w:rsidRPr="0007204D">
        <w:rPr>
          <w:spacing w:val="-2"/>
          <w:lang w:val="pt-BR"/>
        </w:rPr>
        <w:t>PARAGUAI</w:t>
      </w:r>
    </w:p>
    <w:p w14:paraId="45AFBD4F" w14:textId="77777777" w:rsidR="00C84456" w:rsidRPr="0007204D" w:rsidRDefault="00C84456" w:rsidP="0007204D">
      <w:pPr>
        <w:pStyle w:val="Corpodetexto"/>
        <w:rPr>
          <w:b/>
          <w:lang w:val="pt-BR"/>
        </w:rPr>
      </w:pPr>
    </w:p>
    <w:p w14:paraId="01FE47DC" w14:textId="1B37F4EB" w:rsidR="00C84456" w:rsidRPr="0007204D" w:rsidRDefault="006D5674">
      <w:pPr>
        <w:pStyle w:val="Corpodetexto"/>
        <w:spacing w:line="369" w:lineRule="auto"/>
        <w:ind w:left="106" w:right="103"/>
        <w:jc w:val="both"/>
        <w:rPr>
          <w:lang w:val="pt-BR"/>
        </w:rPr>
      </w:pPr>
      <w:r>
        <w:rPr>
          <w:lang w:val="pt-BR"/>
        </w:rPr>
        <w:t>Indicam-se a seguir os compromissos do Paraguai</w:t>
      </w:r>
      <w:r w:rsidR="0007204D" w:rsidRPr="0007204D">
        <w:rPr>
          <w:lang w:val="pt-BR"/>
        </w:rPr>
        <w:t xml:space="preserve"> de acordo com o Artigo 11.4 (Concessão de Entrada </w:t>
      </w:r>
      <w:r>
        <w:rPr>
          <w:lang w:val="pt-BR"/>
        </w:rPr>
        <w:t xml:space="preserve">e Estadia </w:t>
      </w:r>
      <w:r w:rsidR="0007204D" w:rsidRPr="0007204D">
        <w:rPr>
          <w:lang w:val="pt-BR"/>
        </w:rPr>
        <w:t>Temporária</w:t>
      </w:r>
      <w:r>
        <w:rPr>
          <w:lang w:val="pt-BR"/>
        </w:rPr>
        <w:t>s</w:t>
      </w:r>
      <w:r w:rsidR="0007204D" w:rsidRPr="0007204D">
        <w:rPr>
          <w:lang w:val="pt-BR"/>
        </w:rPr>
        <w:t xml:space="preserve">) do Capítulo 11 (Movimento de Pessoas </w:t>
      </w:r>
      <w:r>
        <w:rPr>
          <w:lang w:val="pt-BR"/>
        </w:rPr>
        <w:t>Físicas</w:t>
      </w:r>
      <w:r w:rsidR="0007204D" w:rsidRPr="0007204D">
        <w:rPr>
          <w:lang w:val="pt-BR"/>
        </w:rPr>
        <w:t xml:space="preserve">), com relação à entrada e </w:t>
      </w:r>
      <w:r>
        <w:rPr>
          <w:lang w:val="pt-BR"/>
        </w:rPr>
        <w:t>estadia</w:t>
      </w:r>
      <w:r w:rsidRPr="0007204D">
        <w:rPr>
          <w:lang w:val="pt-BR"/>
        </w:rPr>
        <w:t xml:space="preserve"> </w:t>
      </w:r>
      <w:r w:rsidR="0007204D" w:rsidRPr="0007204D">
        <w:rPr>
          <w:lang w:val="pt-BR"/>
        </w:rPr>
        <w:t>temporária</w:t>
      </w:r>
      <w:r>
        <w:rPr>
          <w:lang w:val="pt-BR"/>
        </w:rPr>
        <w:t>s</w:t>
      </w:r>
      <w:r w:rsidR="0007204D" w:rsidRPr="0007204D">
        <w:rPr>
          <w:lang w:val="pt-BR"/>
        </w:rPr>
        <w:t xml:space="preserve"> de pessoas </w:t>
      </w:r>
      <w:r>
        <w:rPr>
          <w:lang w:val="pt-BR"/>
        </w:rPr>
        <w:t>físicas</w:t>
      </w:r>
      <w:r w:rsidR="0007204D" w:rsidRPr="0007204D">
        <w:rPr>
          <w:lang w:val="pt-BR"/>
        </w:rPr>
        <w:t xml:space="preserve"> de um Estado Parte no território de outro Estado Parte.</w:t>
      </w:r>
    </w:p>
    <w:p w14:paraId="13177354" w14:textId="77777777" w:rsidR="00C84456" w:rsidRPr="0007204D" w:rsidRDefault="00C84456" w:rsidP="0007204D">
      <w:pPr>
        <w:pStyle w:val="Corpodetexto"/>
        <w:rPr>
          <w:sz w:val="20"/>
          <w:lang w:val="pt-BR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8"/>
        <w:gridCol w:w="4529"/>
      </w:tblGrid>
      <w:tr w:rsidR="00C84456" w:rsidRPr="005047E6" w14:paraId="658D8046" w14:textId="77777777" w:rsidTr="0007204D">
        <w:trPr>
          <w:trHeight w:val="627"/>
        </w:trPr>
        <w:tc>
          <w:tcPr>
            <w:tcW w:w="4528" w:type="dxa"/>
          </w:tcPr>
          <w:p w14:paraId="05B01E09" w14:textId="19694C05" w:rsidR="00C84456" w:rsidRDefault="0007204D">
            <w:pPr>
              <w:pStyle w:val="TableParagraph"/>
              <w:ind w:left="1172"/>
            </w:pPr>
            <w:r>
              <w:t xml:space="preserve">Descrição da </w:t>
            </w:r>
            <w:r w:rsidR="006D5674">
              <w:rPr>
                <w:spacing w:val="-2"/>
              </w:rPr>
              <w:t>C</w:t>
            </w:r>
            <w:r>
              <w:rPr>
                <w:spacing w:val="-2"/>
              </w:rPr>
              <w:t>ategoria</w:t>
            </w:r>
          </w:p>
        </w:tc>
        <w:tc>
          <w:tcPr>
            <w:tcW w:w="4529" w:type="dxa"/>
          </w:tcPr>
          <w:p w14:paraId="507CF272" w14:textId="52EF60C1" w:rsidR="00C84456" w:rsidRPr="0007204D" w:rsidRDefault="0007204D">
            <w:pPr>
              <w:pStyle w:val="TableParagraph"/>
              <w:ind w:left="1027"/>
              <w:rPr>
                <w:lang w:val="pt-BR"/>
              </w:rPr>
            </w:pPr>
            <w:r w:rsidRPr="0007204D">
              <w:rPr>
                <w:lang w:val="pt-BR"/>
              </w:rPr>
              <w:t xml:space="preserve">Condições e </w:t>
            </w:r>
            <w:r w:rsidR="006D5674">
              <w:rPr>
                <w:spacing w:val="-2"/>
                <w:lang w:val="pt-BR"/>
              </w:rPr>
              <w:t>L</w:t>
            </w:r>
            <w:r w:rsidRPr="0007204D">
              <w:rPr>
                <w:spacing w:val="-2"/>
                <w:lang w:val="pt-BR"/>
              </w:rPr>
              <w:t>imitações</w:t>
            </w:r>
          </w:p>
          <w:p w14:paraId="646DDB93" w14:textId="4561DBCD" w:rsidR="00C84456" w:rsidRPr="0007204D" w:rsidRDefault="006D5674" w:rsidP="005047E6">
            <w:pPr>
              <w:pStyle w:val="TableParagraph"/>
              <w:spacing w:before="137"/>
              <w:ind w:left="794"/>
              <w:rPr>
                <w:lang w:val="pt-BR"/>
              </w:rPr>
            </w:pPr>
            <w:r>
              <w:rPr>
                <w:lang w:val="pt-BR"/>
              </w:rPr>
              <w:t>(incluindo a duração da estadia</w:t>
            </w:r>
            <w:r w:rsidR="0007204D" w:rsidRPr="0007204D">
              <w:rPr>
                <w:spacing w:val="-2"/>
                <w:lang w:val="pt-BR"/>
              </w:rPr>
              <w:t>)</w:t>
            </w:r>
          </w:p>
        </w:tc>
      </w:tr>
      <w:tr w:rsidR="00C84456" w14:paraId="20DDF828" w14:textId="77777777" w:rsidTr="0007204D">
        <w:trPr>
          <w:trHeight w:val="240"/>
        </w:trPr>
        <w:tc>
          <w:tcPr>
            <w:tcW w:w="9057" w:type="dxa"/>
            <w:gridSpan w:val="2"/>
          </w:tcPr>
          <w:p w14:paraId="007EF086" w14:textId="7624D285" w:rsidR="00C84456" w:rsidRDefault="0007204D">
            <w:pPr>
              <w:pStyle w:val="TableParagraph"/>
              <w:ind w:left="440"/>
            </w:pPr>
            <w:r>
              <w:t xml:space="preserve">A. </w:t>
            </w:r>
            <w:r>
              <w:rPr>
                <w:spacing w:val="-2"/>
              </w:rPr>
              <w:t xml:space="preserve">Visitantes </w:t>
            </w:r>
            <w:r w:rsidR="006D5674">
              <w:t>de N</w:t>
            </w:r>
            <w:r>
              <w:t>egócios</w:t>
            </w:r>
          </w:p>
        </w:tc>
      </w:tr>
      <w:tr w:rsidR="00C84456" w:rsidRPr="005047E6" w14:paraId="3CA0CD74" w14:textId="77777777">
        <w:trPr>
          <w:trHeight w:val="2335"/>
        </w:trPr>
        <w:tc>
          <w:tcPr>
            <w:tcW w:w="4528" w:type="dxa"/>
          </w:tcPr>
          <w:p w14:paraId="7229F7C7" w14:textId="4CBB8EFF" w:rsidR="00C84456" w:rsidRPr="0007204D" w:rsidRDefault="0007204D">
            <w:pPr>
              <w:pStyle w:val="TableParagraph"/>
              <w:spacing w:before="0" w:line="360" w:lineRule="auto"/>
              <w:jc w:val="both"/>
              <w:rPr>
                <w:bCs/>
                <w:lang w:val="pt-BR"/>
              </w:rPr>
            </w:pPr>
            <w:r w:rsidRPr="0007204D">
              <w:rPr>
                <w:b/>
                <w:lang w:val="pt-BR"/>
              </w:rPr>
              <w:t>Visitantes de negócios</w:t>
            </w:r>
            <w:r w:rsidRPr="0007204D">
              <w:rPr>
                <w:bCs/>
                <w:lang w:val="pt-BR"/>
              </w:rPr>
              <w:t xml:space="preserve"> são pessoas físicas que trabalham em um cargo sênior e são responsáveis pelo estabelecimento de uma empresa. Eles não se envolvem em </w:t>
            </w:r>
            <w:r w:rsidR="004F2E30">
              <w:rPr>
                <w:bCs/>
                <w:lang w:val="pt-BR"/>
              </w:rPr>
              <w:t xml:space="preserve">interações </w:t>
            </w:r>
            <w:r w:rsidRPr="0007204D">
              <w:rPr>
                <w:bCs/>
                <w:lang w:val="pt-BR"/>
              </w:rPr>
              <w:t>diretas com o público em geral e não recebem remuneração de uma fonte localizada no Paraguai.</w:t>
            </w:r>
          </w:p>
        </w:tc>
        <w:tc>
          <w:tcPr>
            <w:tcW w:w="4529" w:type="dxa"/>
          </w:tcPr>
          <w:p w14:paraId="4F1390A4" w14:textId="5269AC3F" w:rsidR="00C84456" w:rsidRPr="0007204D" w:rsidRDefault="0007204D">
            <w:pPr>
              <w:pStyle w:val="TableParagraph"/>
              <w:spacing w:before="6" w:line="369" w:lineRule="auto"/>
              <w:rPr>
                <w:lang w:val="pt-BR"/>
              </w:rPr>
            </w:pPr>
            <w:r w:rsidRPr="0007204D">
              <w:rPr>
                <w:lang w:val="pt-BR"/>
              </w:rPr>
              <w:t xml:space="preserve">O período de </w:t>
            </w:r>
            <w:r w:rsidR="006D5674">
              <w:rPr>
                <w:lang w:val="pt-BR"/>
              </w:rPr>
              <w:t>estadia</w:t>
            </w:r>
            <w:r w:rsidRPr="0007204D">
              <w:rPr>
                <w:lang w:val="pt-BR"/>
              </w:rPr>
              <w:t xml:space="preserve"> para essa categoria é de 90 (noventa) dias, renovável por igual período.</w:t>
            </w:r>
          </w:p>
        </w:tc>
      </w:tr>
      <w:tr w:rsidR="00C84456" w14:paraId="3492C97D" w14:textId="77777777" w:rsidTr="0007204D">
        <w:trPr>
          <w:trHeight w:val="58"/>
        </w:trPr>
        <w:tc>
          <w:tcPr>
            <w:tcW w:w="9057" w:type="dxa"/>
            <w:gridSpan w:val="2"/>
          </w:tcPr>
          <w:p w14:paraId="7FF6A7DD" w14:textId="68CEEB98" w:rsidR="00C84456" w:rsidRDefault="0007204D">
            <w:pPr>
              <w:pStyle w:val="TableParagraph"/>
              <w:spacing w:before="6"/>
              <w:ind w:left="440"/>
            </w:pPr>
            <w:r>
              <w:t xml:space="preserve">B. </w:t>
            </w:r>
            <w:r w:rsidR="004F2E30">
              <w:rPr>
                <w:spacing w:val="-2"/>
              </w:rPr>
              <w:t>Negociantes</w:t>
            </w:r>
          </w:p>
        </w:tc>
      </w:tr>
      <w:tr w:rsidR="00C84456" w:rsidRPr="005047E6" w14:paraId="44AE28B1" w14:textId="77777777">
        <w:trPr>
          <w:trHeight w:val="3894"/>
        </w:trPr>
        <w:tc>
          <w:tcPr>
            <w:tcW w:w="4528" w:type="dxa"/>
          </w:tcPr>
          <w:p w14:paraId="411BE8E4" w14:textId="271ACBBF" w:rsidR="00C84456" w:rsidRPr="0007204D" w:rsidRDefault="004F2E30">
            <w:pPr>
              <w:pStyle w:val="TableParagraph"/>
              <w:spacing w:before="0" w:line="360" w:lineRule="auto"/>
              <w:jc w:val="both"/>
              <w:rPr>
                <w:bCs/>
                <w:lang w:val="pt-BR"/>
              </w:rPr>
            </w:pPr>
            <w:r>
              <w:rPr>
                <w:b/>
                <w:lang w:val="pt-BR"/>
              </w:rPr>
              <w:t>Negociantes</w:t>
            </w:r>
            <w:r w:rsidR="0007204D" w:rsidRPr="0007204D">
              <w:rPr>
                <w:bCs/>
                <w:lang w:val="pt-BR"/>
              </w:rPr>
              <w:t xml:space="preserve"> significam pessoas físicas que são representantes de uma pessoa jurídica de um Estado Parte que buscam entrar e permanecer temporariamente no território de outro Estado Parte com o objetivo de negociar a venda de serviços ou firmar acordos para vender serviços para esse </w:t>
            </w:r>
            <w:r>
              <w:rPr>
                <w:bCs/>
                <w:lang w:val="pt-BR"/>
              </w:rPr>
              <w:t>prestado</w:t>
            </w:r>
            <w:r w:rsidR="0007204D" w:rsidRPr="0007204D">
              <w:rPr>
                <w:bCs/>
                <w:lang w:val="pt-BR"/>
              </w:rPr>
              <w:t>r. Eles não se envolvem em vendas diretas ao público em geral e não recebem remuneração de uma fonte localizada no Paraguai, nem são agentes de comissão.</w:t>
            </w:r>
          </w:p>
        </w:tc>
        <w:tc>
          <w:tcPr>
            <w:tcW w:w="4529" w:type="dxa"/>
          </w:tcPr>
          <w:p w14:paraId="66C23D14" w14:textId="4A07360D" w:rsidR="00C84456" w:rsidRPr="0007204D" w:rsidRDefault="0007204D">
            <w:pPr>
              <w:pStyle w:val="TableParagraph"/>
              <w:spacing w:line="369" w:lineRule="auto"/>
              <w:rPr>
                <w:lang w:val="pt-BR"/>
              </w:rPr>
            </w:pPr>
            <w:r w:rsidRPr="0007204D">
              <w:rPr>
                <w:lang w:val="pt-BR"/>
              </w:rPr>
              <w:t xml:space="preserve">O período de </w:t>
            </w:r>
            <w:r w:rsidR="006D5674">
              <w:rPr>
                <w:lang w:val="pt-BR"/>
              </w:rPr>
              <w:t>estadia</w:t>
            </w:r>
            <w:r w:rsidRPr="0007204D">
              <w:rPr>
                <w:lang w:val="pt-BR"/>
              </w:rPr>
              <w:t xml:space="preserve"> para essa categoria é de 1 (um) ano a 2 (dois) anos.</w:t>
            </w:r>
          </w:p>
        </w:tc>
      </w:tr>
      <w:tr w:rsidR="00C84456" w:rsidRPr="005047E6" w14:paraId="2ACE28C4" w14:textId="77777777">
        <w:trPr>
          <w:trHeight w:val="388"/>
        </w:trPr>
        <w:tc>
          <w:tcPr>
            <w:tcW w:w="9057" w:type="dxa"/>
            <w:gridSpan w:val="2"/>
          </w:tcPr>
          <w:p w14:paraId="685BF4E0" w14:textId="1C678EDB" w:rsidR="00C84456" w:rsidRPr="0007204D" w:rsidRDefault="0007204D">
            <w:pPr>
              <w:pStyle w:val="TableParagraph"/>
              <w:ind w:left="440"/>
              <w:rPr>
                <w:lang w:val="pt-BR"/>
              </w:rPr>
            </w:pPr>
            <w:r w:rsidRPr="0007204D">
              <w:rPr>
                <w:lang w:val="pt-BR"/>
              </w:rPr>
              <w:t xml:space="preserve">C. </w:t>
            </w:r>
            <w:r w:rsidR="004F2E30">
              <w:rPr>
                <w:spacing w:val="-2"/>
                <w:lang w:val="pt-BR"/>
              </w:rPr>
              <w:t>Prestadores</w:t>
            </w:r>
            <w:r w:rsidRPr="0007204D">
              <w:rPr>
                <w:spacing w:val="-2"/>
                <w:lang w:val="pt-BR"/>
              </w:rPr>
              <w:t xml:space="preserve"> de </w:t>
            </w:r>
            <w:r w:rsidR="004F2E30">
              <w:rPr>
                <w:lang w:val="pt-BR"/>
              </w:rPr>
              <w:t>S</w:t>
            </w:r>
            <w:r w:rsidRPr="0007204D">
              <w:rPr>
                <w:lang w:val="pt-BR"/>
              </w:rPr>
              <w:t xml:space="preserve">erviços </w:t>
            </w:r>
            <w:r w:rsidR="004F2E30">
              <w:rPr>
                <w:lang w:val="pt-BR"/>
              </w:rPr>
              <w:t>por Contrato</w:t>
            </w:r>
          </w:p>
        </w:tc>
      </w:tr>
      <w:tr w:rsidR="00C84456" w:rsidRPr="005047E6" w14:paraId="0FE58E06" w14:textId="77777777" w:rsidTr="005047E6">
        <w:trPr>
          <w:trHeight w:val="1142"/>
        </w:trPr>
        <w:tc>
          <w:tcPr>
            <w:tcW w:w="4528" w:type="dxa"/>
          </w:tcPr>
          <w:p w14:paraId="63AE26C6" w14:textId="40FEE16E" w:rsidR="00C84456" w:rsidRPr="0007204D" w:rsidRDefault="004F2E30" w:rsidP="005047E6">
            <w:pPr>
              <w:pStyle w:val="TableParagraph"/>
              <w:spacing w:before="0" w:line="360" w:lineRule="auto"/>
              <w:ind w:left="102"/>
              <w:rPr>
                <w:bCs/>
                <w:lang w:val="pt-BR"/>
              </w:rPr>
            </w:pPr>
            <w:r>
              <w:rPr>
                <w:b/>
                <w:spacing w:val="-2"/>
                <w:lang w:val="pt-BR"/>
              </w:rPr>
              <w:t>Prestadores</w:t>
            </w:r>
            <w:r w:rsidR="0007204D" w:rsidRPr="0007204D">
              <w:rPr>
                <w:b/>
                <w:spacing w:val="-2"/>
                <w:lang w:val="pt-BR"/>
              </w:rPr>
              <w:t xml:space="preserve"> de </w:t>
            </w:r>
            <w:r>
              <w:rPr>
                <w:b/>
                <w:spacing w:val="-2"/>
                <w:lang w:val="pt-BR"/>
              </w:rPr>
              <w:t>S</w:t>
            </w:r>
            <w:r w:rsidR="0007204D" w:rsidRPr="0007204D">
              <w:rPr>
                <w:b/>
                <w:spacing w:val="-2"/>
                <w:lang w:val="pt-BR"/>
              </w:rPr>
              <w:t>erviços</w:t>
            </w:r>
            <w:r>
              <w:rPr>
                <w:b/>
                <w:spacing w:val="-2"/>
                <w:lang w:val="pt-BR"/>
              </w:rPr>
              <w:t xml:space="preserve"> por Contrato</w:t>
            </w:r>
            <w:r w:rsidR="0007204D" w:rsidRPr="0007204D">
              <w:rPr>
                <w:bCs/>
                <w:spacing w:val="-2"/>
                <w:lang w:val="pt-BR"/>
              </w:rPr>
              <w:t xml:space="preserve"> referem-se aos funcionários de uma empresa estabelecida no exterior que</w:t>
            </w:r>
            <w:r>
              <w:rPr>
                <w:bCs/>
                <w:spacing w:val="-2"/>
                <w:lang w:val="pt-BR"/>
              </w:rPr>
              <w:t xml:space="preserve"> </w:t>
            </w:r>
            <w:r w:rsidRPr="0007204D">
              <w:rPr>
                <w:lang w:val="pt-BR"/>
              </w:rPr>
              <w:t>entram temporariamente</w:t>
            </w:r>
            <w:r>
              <w:rPr>
                <w:lang w:val="pt-BR"/>
              </w:rPr>
              <w:t xml:space="preserve"> no</w:t>
            </w:r>
          </w:p>
        </w:tc>
        <w:tc>
          <w:tcPr>
            <w:tcW w:w="4529" w:type="dxa"/>
          </w:tcPr>
          <w:p w14:paraId="794CBC6D" w14:textId="0FFB9A0C" w:rsidR="00C84456" w:rsidRPr="005047E6" w:rsidRDefault="0007204D" w:rsidP="00C9733D">
            <w:pPr>
              <w:pStyle w:val="TableParagraph"/>
              <w:spacing w:line="360" w:lineRule="auto"/>
              <w:ind w:left="102"/>
              <w:rPr>
                <w:lang w:val="pt-BR"/>
              </w:rPr>
            </w:pPr>
            <w:r w:rsidRPr="0007204D">
              <w:rPr>
                <w:lang w:val="pt-BR"/>
              </w:rPr>
              <w:t xml:space="preserve">O </w:t>
            </w:r>
            <w:r w:rsidR="00C9733D">
              <w:rPr>
                <w:lang w:val="pt-BR"/>
              </w:rPr>
              <w:t>prazo</w:t>
            </w:r>
            <w:bookmarkStart w:id="0" w:name="_GoBack"/>
            <w:bookmarkEnd w:id="0"/>
            <w:r w:rsidR="00AE7865" w:rsidRPr="0007204D">
              <w:rPr>
                <w:lang w:val="pt-BR"/>
              </w:rPr>
              <w:t xml:space="preserve"> </w:t>
            </w:r>
            <w:r w:rsidRPr="0007204D">
              <w:rPr>
                <w:lang w:val="pt-BR"/>
              </w:rPr>
              <w:t xml:space="preserve">de </w:t>
            </w:r>
            <w:r w:rsidR="006D5674">
              <w:rPr>
                <w:lang w:val="pt-BR"/>
              </w:rPr>
              <w:t>estadia</w:t>
            </w:r>
            <w:r w:rsidRPr="0007204D">
              <w:rPr>
                <w:lang w:val="pt-BR"/>
              </w:rPr>
              <w:t xml:space="preserve"> é de até 1 (um) ano</w:t>
            </w:r>
            <w:r w:rsidRPr="0007204D">
              <w:rPr>
                <w:spacing w:val="-2"/>
                <w:lang w:val="pt-BR"/>
              </w:rPr>
              <w:t>, renovável</w:t>
            </w:r>
            <w:r w:rsidR="00AE7865" w:rsidRPr="005047E6">
              <w:rPr>
                <w:lang w:val="pt-BR"/>
              </w:rPr>
              <w:t xml:space="preserve"> </w:t>
            </w:r>
            <w:r w:rsidRPr="005047E6">
              <w:rPr>
                <w:lang w:val="pt-BR"/>
              </w:rPr>
              <w:t xml:space="preserve">para o mesmo </w:t>
            </w:r>
            <w:r w:rsidRPr="005047E6">
              <w:rPr>
                <w:spacing w:val="-2"/>
                <w:lang w:val="pt-BR"/>
              </w:rPr>
              <w:t>período.</w:t>
            </w:r>
          </w:p>
        </w:tc>
      </w:tr>
    </w:tbl>
    <w:p w14:paraId="7486295C" w14:textId="77777777" w:rsidR="00C84456" w:rsidRPr="005047E6" w:rsidRDefault="00C84456">
      <w:pPr>
        <w:rPr>
          <w:lang w:val="pt-BR"/>
        </w:rPr>
        <w:sectPr w:rsidR="00C84456" w:rsidRPr="005047E6">
          <w:footerReference w:type="default" r:id="rId7"/>
          <w:type w:val="continuous"/>
          <w:pgSz w:w="12240" w:h="15840"/>
          <w:pgMar w:top="1000" w:right="1480" w:bottom="1160" w:left="1480" w:header="0" w:footer="976" w:gutter="0"/>
          <w:pgNumType w:start="1"/>
          <w:cols w:space="720"/>
        </w:sectPr>
      </w:pPr>
    </w:p>
    <w:p w14:paraId="59ED9C91" w14:textId="77777777" w:rsidR="00C84456" w:rsidRPr="005047E6" w:rsidRDefault="00C84456" w:rsidP="0007204D">
      <w:pPr>
        <w:pStyle w:val="Corpodetexto"/>
        <w:spacing w:before="3" w:line="276" w:lineRule="auto"/>
        <w:rPr>
          <w:sz w:val="2"/>
          <w:lang w:val="pt-BR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8"/>
        <w:gridCol w:w="4529"/>
      </w:tblGrid>
      <w:tr w:rsidR="00C84456" w:rsidRPr="005047E6" w14:paraId="19D01FCE" w14:textId="77777777" w:rsidTr="005047E6">
        <w:trPr>
          <w:trHeight w:val="666"/>
        </w:trPr>
        <w:tc>
          <w:tcPr>
            <w:tcW w:w="4528" w:type="dxa"/>
          </w:tcPr>
          <w:p w14:paraId="047AD898" w14:textId="3394C9BD" w:rsidR="00C84456" w:rsidRPr="0007204D" w:rsidRDefault="0007204D" w:rsidP="005047E6">
            <w:pPr>
              <w:pStyle w:val="TableParagraph"/>
              <w:spacing w:before="0" w:line="360" w:lineRule="auto"/>
              <w:ind w:left="102"/>
              <w:rPr>
                <w:lang w:val="pt-BR"/>
              </w:rPr>
            </w:pPr>
            <w:r w:rsidRPr="0007204D">
              <w:rPr>
                <w:lang w:val="pt-BR"/>
              </w:rPr>
              <w:t xml:space="preserve">território para prestar um serviço </w:t>
            </w:r>
            <w:r w:rsidR="004F2E30">
              <w:rPr>
                <w:lang w:val="pt-BR"/>
              </w:rPr>
              <w:t>com base em</w:t>
            </w:r>
            <w:r w:rsidRPr="0007204D">
              <w:rPr>
                <w:lang w:val="pt-BR"/>
              </w:rPr>
              <w:t xml:space="preserve"> um contrato.</w:t>
            </w:r>
          </w:p>
        </w:tc>
        <w:tc>
          <w:tcPr>
            <w:tcW w:w="4529" w:type="dxa"/>
          </w:tcPr>
          <w:p w14:paraId="77D3F7A3" w14:textId="77777777" w:rsidR="00C84456" w:rsidRPr="0007204D" w:rsidRDefault="00C84456" w:rsidP="0007204D">
            <w:pPr>
              <w:pStyle w:val="TableParagraph"/>
              <w:spacing w:before="0" w:line="276" w:lineRule="auto"/>
              <w:ind w:left="0"/>
              <w:rPr>
                <w:lang w:val="pt-BR"/>
              </w:rPr>
            </w:pPr>
          </w:p>
        </w:tc>
      </w:tr>
      <w:tr w:rsidR="00C84456" w:rsidRPr="006D5674" w14:paraId="7D4EB675" w14:textId="77777777" w:rsidTr="005047E6">
        <w:trPr>
          <w:trHeight w:val="323"/>
        </w:trPr>
        <w:tc>
          <w:tcPr>
            <w:tcW w:w="9057" w:type="dxa"/>
            <w:gridSpan w:val="2"/>
          </w:tcPr>
          <w:p w14:paraId="6060D16A" w14:textId="41EBC69E" w:rsidR="00C84456" w:rsidRPr="0007204D" w:rsidRDefault="0007204D">
            <w:pPr>
              <w:pStyle w:val="TableParagraph"/>
              <w:spacing w:before="6"/>
              <w:ind w:left="440"/>
              <w:rPr>
                <w:lang w:val="pt-BR"/>
              </w:rPr>
            </w:pPr>
            <w:r w:rsidRPr="0007204D">
              <w:rPr>
                <w:lang w:val="pt-BR"/>
              </w:rPr>
              <w:t xml:space="preserve">D. </w:t>
            </w:r>
            <w:r w:rsidR="004F2E30">
              <w:rPr>
                <w:lang w:val="pt-BR"/>
              </w:rPr>
              <w:t>Pessoal transferido intrafirma</w:t>
            </w:r>
          </w:p>
        </w:tc>
      </w:tr>
      <w:tr w:rsidR="00C84456" w:rsidRPr="005047E6" w14:paraId="3E8CC5B2" w14:textId="77777777">
        <w:trPr>
          <w:trHeight w:val="1303"/>
        </w:trPr>
        <w:tc>
          <w:tcPr>
            <w:tcW w:w="4528" w:type="dxa"/>
            <w:tcBorders>
              <w:bottom w:val="nil"/>
            </w:tcBorders>
          </w:tcPr>
          <w:p w14:paraId="4FBA965F" w14:textId="0D2F68A7" w:rsidR="00C84456" w:rsidRPr="0007204D" w:rsidRDefault="004F2E30">
            <w:pPr>
              <w:pStyle w:val="TableParagraph"/>
              <w:spacing w:line="369" w:lineRule="auto"/>
              <w:ind w:right="88"/>
              <w:jc w:val="both"/>
              <w:rPr>
                <w:lang w:val="pt-BR"/>
              </w:rPr>
            </w:pPr>
            <w:r>
              <w:rPr>
                <w:b/>
                <w:lang w:val="pt-BR"/>
              </w:rPr>
              <w:t>Pessoal transferido intrafirma</w:t>
            </w:r>
            <w:r w:rsidR="0007204D" w:rsidRPr="0007204D">
              <w:rPr>
                <w:b/>
                <w:lang w:val="pt-BR"/>
              </w:rPr>
              <w:t xml:space="preserve"> </w:t>
            </w:r>
            <w:r w:rsidR="0007204D" w:rsidRPr="0007204D">
              <w:rPr>
                <w:lang w:val="pt-BR"/>
              </w:rPr>
              <w:t>incluem gerentes, executivos, pessoal sênior e especialistas, como segue:</w:t>
            </w:r>
          </w:p>
        </w:tc>
        <w:tc>
          <w:tcPr>
            <w:tcW w:w="4529" w:type="dxa"/>
            <w:tcBorders>
              <w:bottom w:val="nil"/>
            </w:tcBorders>
          </w:tcPr>
          <w:p w14:paraId="44279BB2" w14:textId="7EE48BCC" w:rsidR="00C84456" w:rsidRPr="0007204D" w:rsidRDefault="0007204D">
            <w:pPr>
              <w:pStyle w:val="TableParagraph"/>
              <w:spacing w:line="369" w:lineRule="auto"/>
              <w:rPr>
                <w:lang w:val="pt-BR"/>
              </w:rPr>
            </w:pPr>
            <w:r w:rsidRPr="0007204D">
              <w:rPr>
                <w:lang w:val="pt-BR"/>
              </w:rPr>
              <w:t xml:space="preserve">O período de </w:t>
            </w:r>
            <w:r w:rsidR="006D5674">
              <w:rPr>
                <w:lang w:val="pt-BR"/>
              </w:rPr>
              <w:t>estadia</w:t>
            </w:r>
            <w:r w:rsidRPr="0007204D">
              <w:rPr>
                <w:lang w:val="pt-BR"/>
              </w:rPr>
              <w:t xml:space="preserve"> para essa categoria é de </w:t>
            </w:r>
            <w:r w:rsidR="004F2E30">
              <w:rPr>
                <w:lang w:val="pt-BR"/>
              </w:rPr>
              <w:t xml:space="preserve">pelo menos </w:t>
            </w:r>
            <w:r w:rsidRPr="0007204D">
              <w:rPr>
                <w:lang w:val="pt-BR"/>
              </w:rPr>
              <w:t>1 (um) ano</w:t>
            </w:r>
            <w:r w:rsidR="004F2E30">
              <w:rPr>
                <w:lang w:val="pt-BR"/>
              </w:rPr>
              <w:t xml:space="preserve"> a</w:t>
            </w:r>
            <w:r w:rsidRPr="0007204D">
              <w:rPr>
                <w:lang w:val="pt-BR"/>
              </w:rPr>
              <w:t xml:space="preserve"> 2 (dois) anos.</w:t>
            </w:r>
          </w:p>
        </w:tc>
      </w:tr>
      <w:tr w:rsidR="00C84456" w:rsidRPr="005047E6" w14:paraId="6D440127" w14:textId="77777777">
        <w:trPr>
          <w:trHeight w:val="4283"/>
        </w:trPr>
        <w:tc>
          <w:tcPr>
            <w:tcW w:w="4528" w:type="dxa"/>
            <w:tcBorders>
              <w:top w:val="nil"/>
              <w:bottom w:val="nil"/>
            </w:tcBorders>
          </w:tcPr>
          <w:p w14:paraId="398902D3" w14:textId="77777777" w:rsidR="00C84456" w:rsidRPr="0007204D" w:rsidRDefault="00C84456">
            <w:pPr>
              <w:pStyle w:val="TableParagraph"/>
              <w:spacing w:before="7"/>
              <w:ind w:left="0"/>
              <w:rPr>
                <w:lang w:val="pt-BR"/>
              </w:rPr>
            </w:pPr>
          </w:p>
          <w:p w14:paraId="583E253A" w14:textId="0404CC17" w:rsidR="00C84456" w:rsidRPr="0007204D" w:rsidRDefault="0007204D">
            <w:pPr>
              <w:pStyle w:val="TableParagraph"/>
              <w:spacing w:before="0" w:line="369" w:lineRule="auto"/>
              <w:ind w:left="440" w:right="86" w:hanging="339"/>
              <w:jc w:val="both"/>
              <w:rPr>
                <w:lang w:val="pt-BR"/>
              </w:rPr>
            </w:pPr>
            <w:r w:rsidRPr="0007204D">
              <w:rPr>
                <w:b/>
                <w:sz w:val="19"/>
                <w:lang w:val="pt-BR"/>
              </w:rPr>
              <w:t xml:space="preserve">(a) </w:t>
            </w:r>
            <w:r w:rsidRPr="0007204D">
              <w:rPr>
                <w:b/>
                <w:lang w:val="pt-BR"/>
              </w:rPr>
              <w:t xml:space="preserve">Executivos e pessoal sênior - </w:t>
            </w:r>
            <w:r w:rsidRPr="0007204D">
              <w:rPr>
                <w:lang w:val="pt-BR"/>
              </w:rPr>
              <w:t xml:space="preserve">pessoas na organização que </w:t>
            </w:r>
            <w:r w:rsidR="00C06CF6">
              <w:rPr>
                <w:lang w:val="pt-BR"/>
              </w:rPr>
              <w:t xml:space="preserve">são os principais </w:t>
            </w:r>
            <w:r w:rsidRPr="0007204D">
              <w:rPr>
                <w:lang w:val="pt-BR"/>
              </w:rPr>
              <w:t>dirige</w:t>
            </w:r>
            <w:r w:rsidR="00AE7865">
              <w:rPr>
                <w:lang w:val="pt-BR"/>
              </w:rPr>
              <w:t>ntes n</w:t>
            </w:r>
            <w:r w:rsidR="00C06CF6">
              <w:rPr>
                <w:lang w:val="pt-BR"/>
              </w:rPr>
              <w:t>a</w:t>
            </w:r>
            <w:r w:rsidRPr="0007204D">
              <w:rPr>
                <w:lang w:val="pt-BR"/>
              </w:rPr>
              <w:t xml:space="preserve"> administração da organização. Eles exercem ampla liberdade na tomada de decisões e recebem apenas supervisão ou orientação de executivos de alto nível, do conselho de</w:t>
            </w:r>
            <w:r w:rsidR="00C06CF6">
              <w:rPr>
                <w:lang w:val="pt-BR"/>
              </w:rPr>
              <w:t xml:space="preserve"> diretores</w:t>
            </w:r>
            <w:r w:rsidRPr="0007204D">
              <w:rPr>
                <w:lang w:val="pt-BR"/>
              </w:rPr>
              <w:t xml:space="preserve"> ou dos acionistas. Eles não executam diretamente tarefas relacionadas à prestação de serviços da </w:t>
            </w:r>
            <w:r w:rsidRPr="0007204D">
              <w:rPr>
                <w:spacing w:val="-2"/>
                <w:lang w:val="pt-BR"/>
              </w:rPr>
              <w:t>organização.</w:t>
            </w:r>
          </w:p>
        </w:tc>
        <w:tc>
          <w:tcPr>
            <w:tcW w:w="4529" w:type="dxa"/>
            <w:tcBorders>
              <w:top w:val="nil"/>
              <w:bottom w:val="nil"/>
            </w:tcBorders>
          </w:tcPr>
          <w:p w14:paraId="63271456" w14:textId="77777777" w:rsidR="00C84456" w:rsidRPr="0007204D" w:rsidRDefault="00C84456">
            <w:pPr>
              <w:pStyle w:val="TableParagraph"/>
              <w:spacing w:before="0"/>
              <w:ind w:left="0"/>
              <w:rPr>
                <w:lang w:val="pt-BR"/>
              </w:rPr>
            </w:pPr>
          </w:p>
        </w:tc>
      </w:tr>
      <w:tr w:rsidR="00C84456" w:rsidRPr="005047E6" w14:paraId="4B4FE540" w14:textId="77777777">
        <w:trPr>
          <w:trHeight w:val="6485"/>
        </w:trPr>
        <w:tc>
          <w:tcPr>
            <w:tcW w:w="4528" w:type="dxa"/>
            <w:tcBorders>
              <w:top w:val="nil"/>
            </w:tcBorders>
          </w:tcPr>
          <w:p w14:paraId="64ED342B" w14:textId="77777777" w:rsidR="00C84456" w:rsidRPr="0007204D" w:rsidRDefault="00C84456">
            <w:pPr>
              <w:pStyle w:val="TableParagraph"/>
              <w:spacing w:before="6"/>
              <w:ind w:left="0"/>
              <w:rPr>
                <w:lang w:val="pt-BR"/>
              </w:rPr>
            </w:pPr>
          </w:p>
          <w:p w14:paraId="7AF75153" w14:textId="34736CA9" w:rsidR="00C84456" w:rsidRPr="0007204D" w:rsidRDefault="0007204D">
            <w:pPr>
              <w:pStyle w:val="TableParagraph"/>
              <w:spacing w:before="0" w:line="369" w:lineRule="auto"/>
              <w:ind w:left="440" w:right="86" w:hanging="339"/>
              <w:jc w:val="both"/>
              <w:rPr>
                <w:lang w:val="pt-BR"/>
              </w:rPr>
            </w:pPr>
            <w:r w:rsidRPr="0007204D">
              <w:rPr>
                <w:b/>
                <w:sz w:val="19"/>
                <w:lang w:val="pt-BR"/>
              </w:rPr>
              <w:t xml:space="preserve">(b) </w:t>
            </w:r>
            <w:r w:rsidRPr="0007204D">
              <w:rPr>
                <w:b/>
                <w:lang w:val="pt-BR"/>
              </w:rPr>
              <w:t xml:space="preserve">Gerentes </w:t>
            </w:r>
            <w:r w:rsidRPr="0007204D">
              <w:rPr>
                <w:lang w:val="pt-BR"/>
              </w:rPr>
              <w:t xml:space="preserve">- pessoas em uma empresa ou organização </w:t>
            </w:r>
            <w:r w:rsidR="00C06CF6">
              <w:rPr>
                <w:lang w:val="pt-BR"/>
              </w:rPr>
              <w:t>que são os principais dirigentes de</w:t>
            </w:r>
            <w:r w:rsidRPr="0007204D">
              <w:rPr>
                <w:lang w:val="pt-BR"/>
              </w:rPr>
              <w:t xml:space="preserve"> um departamento ou subdivisão. Eles supervisionam e controlam o trabalho de outras equipes de supervisão, profissionais ou gerenciais. </w:t>
            </w:r>
            <w:r w:rsidR="00C06CF6">
              <w:rPr>
                <w:lang w:val="pt-BR"/>
              </w:rPr>
              <w:t>Eles t</w:t>
            </w:r>
            <w:r w:rsidRPr="0007204D">
              <w:rPr>
                <w:lang w:val="pt-BR"/>
              </w:rPr>
              <w:t xml:space="preserve">êm autoridade para contratar ou demitir funcionários, recomendar sua contratação ou demissão ou tomar outras medidas relativas a pessoal, como promoção ou autorização de licença. </w:t>
            </w:r>
            <w:r w:rsidR="00C06CF6">
              <w:rPr>
                <w:lang w:val="pt-BR"/>
              </w:rPr>
              <w:t>Eles e</w:t>
            </w:r>
            <w:r w:rsidRPr="0007204D">
              <w:rPr>
                <w:lang w:val="pt-BR"/>
              </w:rPr>
              <w:t>xercem autoridade discricionária sobre as atividades cotidianas. Não inclui supervisores de primeira linha, a menos que os supervisionados sejam profissionais, nem</w:t>
            </w:r>
            <w:r w:rsidR="00C06CF6">
              <w:rPr>
                <w:lang w:val="pt-BR"/>
              </w:rPr>
              <w:t xml:space="preserve"> os</w:t>
            </w:r>
            <w:r w:rsidRPr="0007204D">
              <w:rPr>
                <w:lang w:val="pt-BR"/>
              </w:rPr>
              <w:t xml:space="preserve"> funcionários que executam principalmente as tarefas necessárias para a prestação do serviço.</w:t>
            </w:r>
          </w:p>
        </w:tc>
        <w:tc>
          <w:tcPr>
            <w:tcW w:w="4529" w:type="dxa"/>
            <w:tcBorders>
              <w:top w:val="nil"/>
            </w:tcBorders>
          </w:tcPr>
          <w:p w14:paraId="7CF7D915" w14:textId="77777777" w:rsidR="00C84456" w:rsidRPr="0007204D" w:rsidRDefault="00C84456">
            <w:pPr>
              <w:pStyle w:val="TableParagraph"/>
              <w:spacing w:before="0"/>
              <w:ind w:left="0"/>
              <w:rPr>
                <w:lang w:val="pt-BR"/>
              </w:rPr>
            </w:pPr>
          </w:p>
        </w:tc>
      </w:tr>
    </w:tbl>
    <w:p w14:paraId="531AB45F" w14:textId="77777777" w:rsidR="00C84456" w:rsidRPr="0007204D" w:rsidRDefault="00C84456">
      <w:pPr>
        <w:rPr>
          <w:lang w:val="pt-BR"/>
        </w:rPr>
        <w:sectPr w:rsidR="00C84456" w:rsidRPr="0007204D">
          <w:pgSz w:w="12240" w:h="15840"/>
          <w:pgMar w:top="1040" w:right="1480" w:bottom="1160" w:left="1480" w:header="0" w:footer="976" w:gutter="0"/>
          <w:cols w:space="720"/>
        </w:sectPr>
      </w:pPr>
    </w:p>
    <w:p w14:paraId="42867E79" w14:textId="77777777" w:rsidR="00C84456" w:rsidRPr="0007204D" w:rsidRDefault="00C84456">
      <w:pPr>
        <w:pStyle w:val="Corpodetexto"/>
        <w:spacing w:before="3"/>
        <w:rPr>
          <w:sz w:val="2"/>
          <w:lang w:val="pt-BR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8"/>
        <w:gridCol w:w="4529"/>
      </w:tblGrid>
      <w:tr w:rsidR="00C84456" w:rsidRPr="005047E6" w14:paraId="6026AD78" w14:textId="77777777">
        <w:trPr>
          <w:trHeight w:val="2335"/>
        </w:trPr>
        <w:tc>
          <w:tcPr>
            <w:tcW w:w="4528" w:type="dxa"/>
          </w:tcPr>
          <w:p w14:paraId="1605CF87" w14:textId="08AEF34E" w:rsidR="00C84456" w:rsidRPr="0007204D" w:rsidRDefault="0007204D">
            <w:pPr>
              <w:pStyle w:val="TableParagraph"/>
              <w:spacing w:line="369" w:lineRule="auto"/>
              <w:ind w:left="440" w:right="87" w:hanging="339"/>
              <w:jc w:val="both"/>
              <w:rPr>
                <w:lang w:val="pt-BR"/>
              </w:rPr>
            </w:pPr>
            <w:r w:rsidRPr="0007204D">
              <w:rPr>
                <w:b/>
                <w:sz w:val="19"/>
                <w:lang w:val="pt-BR"/>
              </w:rPr>
              <w:t xml:space="preserve">(c) </w:t>
            </w:r>
            <w:r w:rsidRPr="0007204D">
              <w:rPr>
                <w:b/>
                <w:lang w:val="pt-BR"/>
              </w:rPr>
              <w:t xml:space="preserve">Especialistas - </w:t>
            </w:r>
            <w:r w:rsidRPr="0007204D">
              <w:rPr>
                <w:lang w:val="pt-BR"/>
              </w:rPr>
              <w:t xml:space="preserve">pessoas em uma empresa ou organização que possuem conhecimento em um nível avançado de especialização e que possuem conhecimento </w:t>
            </w:r>
            <w:r w:rsidR="00C06CF6">
              <w:rPr>
                <w:lang w:val="pt-BR"/>
              </w:rPr>
              <w:t>proprietário</w:t>
            </w:r>
            <w:r w:rsidR="00C06CF6" w:rsidRPr="0007204D">
              <w:rPr>
                <w:lang w:val="pt-BR"/>
              </w:rPr>
              <w:t xml:space="preserve"> </w:t>
            </w:r>
            <w:r w:rsidRPr="0007204D">
              <w:rPr>
                <w:lang w:val="pt-BR"/>
              </w:rPr>
              <w:t>dos serviços, equipamentos de pesquisa, técnicas ou gerenciamento da organização.</w:t>
            </w:r>
          </w:p>
        </w:tc>
        <w:tc>
          <w:tcPr>
            <w:tcW w:w="4529" w:type="dxa"/>
          </w:tcPr>
          <w:p w14:paraId="77F72A82" w14:textId="77777777" w:rsidR="00C84456" w:rsidRPr="0007204D" w:rsidRDefault="00C84456">
            <w:pPr>
              <w:pStyle w:val="TableParagraph"/>
              <w:spacing w:before="0"/>
              <w:ind w:left="0"/>
              <w:rPr>
                <w:lang w:val="pt-BR"/>
              </w:rPr>
            </w:pPr>
          </w:p>
        </w:tc>
      </w:tr>
    </w:tbl>
    <w:p w14:paraId="46D9B254" w14:textId="77777777" w:rsidR="0007204D" w:rsidRPr="0007204D" w:rsidRDefault="0007204D">
      <w:pPr>
        <w:rPr>
          <w:lang w:val="pt-BR"/>
        </w:rPr>
      </w:pPr>
    </w:p>
    <w:sectPr w:rsidR="0007204D" w:rsidRPr="0007204D">
      <w:pgSz w:w="12240" w:h="15840"/>
      <w:pgMar w:top="1040" w:right="1480" w:bottom="1160" w:left="1480" w:header="0" w:footer="97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B428FE" w14:textId="77777777" w:rsidR="0007204D" w:rsidRDefault="0007204D">
      <w:r>
        <w:separator/>
      </w:r>
    </w:p>
  </w:endnote>
  <w:endnote w:type="continuationSeparator" w:id="0">
    <w:p w14:paraId="33E11DEC" w14:textId="77777777" w:rsidR="0007204D" w:rsidRDefault="00072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BA198" w14:textId="77777777" w:rsidR="00C84456" w:rsidRDefault="0007204D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7525376" behindDoc="1" locked="0" layoutInCell="1" allowOverlap="1" wp14:anchorId="2684134A" wp14:editId="33E4BD0C">
              <wp:simplePos x="0" y="0"/>
              <wp:positionH relativeFrom="page">
                <wp:posOffset>3812285</wp:posOffset>
              </wp:positionH>
              <wp:positionV relativeFrom="page">
                <wp:posOffset>9299187</wp:posOffset>
              </wp:positionV>
              <wp:extent cx="160655" cy="184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655" cy="184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3553EB" w14:textId="77777777" w:rsidR="00C84456" w:rsidRDefault="0007204D">
                          <w:pPr>
                            <w:pStyle w:val="Corpodetexto"/>
                            <w:spacing w:before="16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3B37D3">
                            <w:rPr>
                              <w:noProof/>
                              <w:spacing w:val="-10"/>
                            </w:rPr>
                            <w:t>3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84134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0.2pt;margin-top:732.2pt;width:12.65pt;height:14.55pt;z-index:-15791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" filled="f" stroked="f">
              <v:path arrowok="t"/>
              <v:textbox inset="0,0,0,0">
                <w:txbxContent>
                  <w:p w14:paraId="693553EB" w14:textId="77777777" w:rsidR="00C84456" w:rsidRDefault="0007204D">
                    <w:pPr>
                      <w:pStyle w:val="Corpodetexto"/>
                      <w:spacing w:before="16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3B37D3">
                      <w:rPr>
                        <w:noProof/>
                        <w:spacing w:val="-10"/>
                      </w:rPr>
                      <w:t>3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A4F757" w14:textId="77777777" w:rsidR="0007204D" w:rsidRDefault="0007204D">
      <w:r>
        <w:separator/>
      </w:r>
    </w:p>
  </w:footnote>
  <w:footnote w:type="continuationSeparator" w:id="0">
    <w:p w14:paraId="53461F81" w14:textId="77777777" w:rsidR="0007204D" w:rsidRDefault="000720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visionView w:inkAnnotations="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456"/>
    <w:rsid w:val="0007204D"/>
    <w:rsid w:val="003B37D3"/>
    <w:rsid w:val="004F2E30"/>
    <w:rsid w:val="005047E6"/>
    <w:rsid w:val="006D5674"/>
    <w:rsid w:val="00AE7865"/>
    <w:rsid w:val="00C06CF6"/>
    <w:rsid w:val="00C84456"/>
    <w:rsid w:val="00C92EAA"/>
    <w:rsid w:val="00C9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C7C94"/>
  <w15:docId w15:val="{5939FE02-8CF0-47C8-A593-699F4D4AA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"/>
      <w:ind w:left="4021" w:hanging="3357"/>
    </w:pPr>
    <w:rPr>
      <w:b/>
      <w:bCs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5"/>
      <w:ind w:left="101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5047E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047E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AA0AB-807A-4C15-A6DD-7EE957EF0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505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Chapter 11 (MNP) - Appendix 11-A-3 - Paraguay</vt:lpstr>
    </vt:vector>
  </TitlesOfParts>
  <Company/>
  <LinksUpToDate>false</LinksUpToDate>
  <CharactersWithSpaces>3226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Chapter 11 (MNP) - Appendix 11-A-3 - Paraguay</dc:title>
  <dc:creator>valenrinaa</dc:creator>
  <cp:keywords>, docId:AAB9605856DC9425BA2CF97C8A30496B</cp:keywords>
  <cp:lastModifiedBy>CGNCE/MRE</cp:lastModifiedBy>
  <cp:revision>2</cp:revision>
  <dcterms:created xsi:type="dcterms:W3CDTF">2024-08-22T19:46:00Z</dcterms:created>
  <dcterms:modified xsi:type="dcterms:W3CDTF">2024-08-22T19:46:00Z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2024-02-28T00:00:00Z</vt:filetime>
  </property>
  <property fmtid="{D5CDD505-2E9C-101B-9397-08002B2CF9AE}" pid="5" name="Producer">
    <vt:lpwstr>Acrobat Distiller 22.0 (Windows)</vt:lpwstr>
  </property>
</Properties>
</file>